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109" w:rsidRDefault="00344109" w:rsidP="00344109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附件</w:t>
      </w:r>
      <w:r>
        <w:rPr>
          <w:rFonts w:eastAsia="黑体" w:hint="eastAsia"/>
          <w:spacing w:val="-6"/>
          <w:sz w:val="32"/>
          <w:szCs w:val="32"/>
        </w:rPr>
        <w:t>4</w:t>
      </w:r>
    </w:p>
    <w:p w:rsidR="00344109" w:rsidRDefault="00344109" w:rsidP="00344109">
      <w:pPr>
        <w:spacing w:line="600" w:lineRule="exact"/>
        <w:rPr>
          <w:rFonts w:eastAsia="仿宋" w:hint="eastAsia"/>
          <w:kern w:val="0"/>
          <w:sz w:val="32"/>
          <w:szCs w:val="32"/>
        </w:rPr>
      </w:pPr>
    </w:p>
    <w:p w:rsidR="00344109" w:rsidRDefault="00344109" w:rsidP="00344109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/>
          <w:kern w:val="0"/>
          <w:sz w:val="44"/>
          <w:szCs w:val="44"/>
        </w:rPr>
        <w:t>湖北美术学院</w:t>
      </w:r>
      <w:r>
        <w:rPr>
          <w:rFonts w:ascii="黑体" w:eastAsia="黑体" w:hAnsi="黑体" w:hint="eastAsia"/>
          <w:kern w:val="0"/>
          <w:sz w:val="44"/>
          <w:szCs w:val="44"/>
        </w:rPr>
        <w:t>2020届</w:t>
      </w:r>
      <w:r>
        <w:rPr>
          <w:rFonts w:ascii="黑体" w:eastAsia="黑体" w:hAnsi="黑体"/>
          <w:kern w:val="0"/>
          <w:sz w:val="44"/>
          <w:szCs w:val="44"/>
        </w:rPr>
        <w:t>毕业生情况</w:t>
      </w:r>
    </w:p>
    <w:bookmarkEnd w:id="0"/>
    <w:p w:rsidR="00344109" w:rsidRDefault="00344109" w:rsidP="00344109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（</w:t>
      </w:r>
      <w:r>
        <w:rPr>
          <w:rFonts w:ascii="黑体" w:eastAsia="黑体" w:hAnsi="黑体"/>
          <w:kern w:val="0"/>
          <w:sz w:val="44"/>
          <w:szCs w:val="44"/>
        </w:rPr>
        <w:t>本科</w:t>
      </w:r>
      <w:r>
        <w:rPr>
          <w:rFonts w:ascii="黑体" w:eastAsia="黑体" w:hAnsi="黑体" w:hint="eastAsia"/>
          <w:kern w:val="0"/>
          <w:sz w:val="44"/>
          <w:szCs w:val="44"/>
        </w:rPr>
        <w:t>）</w:t>
      </w:r>
    </w:p>
    <w:p w:rsidR="00344109" w:rsidRDefault="00344109" w:rsidP="00344109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3"/>
        <w:gridCol w:w="1755"/>
        <w:gridCol w:w="2793"/>
        <w:gridCol w:w="1950"/>
      </w:tblGrid>
      <w:tr w:rsidR="00344109" w:rsidRPr="00616F46" w:rsidTr="00E36818">
        <w:trPr>
          <w:trHeight w:val="512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院系名称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专业名称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专业方向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预计毕业生人数</w:t>
            </w:r>
          </w:p>
        </w:tc>
      </w:tr>
      <w:tr w:rsidR="00344109" w:rsidRPr="00616F46" w:rsidTr="00E36818">
        <w:trPr>
          <w:trHeight w:val="39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中国画系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79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书法学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28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油画系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绘画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油画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105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版画系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绘画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版画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42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绘画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插画艺术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42</w:t>
            </w:r>
          </w:p>
        </w:tc>
      </w:tr>
      <w:tr w:rsidR="00344109" w:rsidRPr="00616F46" w:rsidTr="00E36818">
        <w:trPr>
          <w:trHeight w:val="449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壁画与综合材料绘画系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绘画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壁画与综合材料绘画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44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公共艺术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21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水彩画系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绘画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水彩画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103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动画学院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103</w:t>
            </w:r>
          </w:p>
        </w:tc>
      </w:tr>
      <w:tr w:rsidR="00344109" w:rsidRPr="00616F46" w:rsidTr="00E36818">
        <w:trPr>
          <w:trHeight w:val="9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</w:t>
            </w:r>
          </w:p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（中外合作办学）</w:t>
            </w:r>
          </w:p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韩国韩瑞大学合作项目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100</w:t>
            </w:r>
          </w:p>
        </w:tc>
      </w:tr>
      <w:tr w:rsidR="00344109" w:rsidRPr="00616F46" w:rsidTr="00E36818">
        <w:trPr>
          <w:trHeight w:val="429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影像媒体艺术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51</w:t>
            </w:r>
          </w:p>
        </w:tc>
      </w:tr>
      <w:tr w:rsidR="00344109" w:rsidRPr="00616F46" w:rsidTr="00E36818">
        <w:trPr>
          <w:trHeight w:val="42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数字媒体艺术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35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雕塑系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雕塑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34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陶瓷艺术设计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45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设计系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工艺美术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22</w:t>
            </w:r>
          </w:p>
        </w:tc>
      </w:tr>
      <w:tr w:rsidR="00344109" w:rsidRPr="00616F46" w:rsidTr="00E36818">
        <w:trPr>
          <w:trHeight w:val="44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视觉传达设计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125</w:t>
            </w:r>
          </w:p>
        </w:tc>
      </w:tr>
      <w:tr w:rsidR="00344109" w:rsidRPr="00616F46" w:rsidTr="00E36818">
        <w:trPr>
          <w:trHeight w:val="494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视觉传达设计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印刷图形设计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39</w:t>
            </w:r>
          </w:p>
        </w:tc>
      </w:tr>
      <w:tr w:rsidR="00344109" w:rsidRPr="00616F46" w:rsidTr="00E36818">
        <w:trPr>
          <w:trHeight w:val="422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摄影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21</w:t>
            </w:r>
          </w:p>
        </w:tc>
      </w:tr>
      <w:tr w:rsidR="00344109" w:rsidRPr="00616F46" w:rsidTr="00E36818">
        <w:trPr>
          <w:trHeight w:val="445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环境艺术设计系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环境设计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187</w:t>
            </w:r>
          </w:p>
        </w:tc>
      </w:tr>
      <w:tr w:rsidR="00344109" w:rsidRPr="00616F46" w:rsidTr="00E36818">
        <w:trPr>
          <w:trHeight w:val="431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风景园林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24</w:t>
            </w:r>
          </w:p>
        </w:tc>
      </w:tr>
      <w:tr w:rsidR="00344109" w:rsidRPr="00616F46" w:rsidTr="00E36818">
        <w:trPr>
          <w:trHeight w:val="42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服装艺术设计系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服装与服饰设计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110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服装与服饰设计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纤维艺术设计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36</w:t>
            </w:r>
          </w:p>
        </w:tc>
      </w:tr>
      <w:tr w:rsidR="00344109" w:rsidRPr="00616F46" w:rsidTr="00E36818">
        <w:trPr>
          <w:trHeight w:val="388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表演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服装表演与设计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20</w:t>
            </w:r>
          </w:p>
        </w:tc>
      </w:tr>
      <w:tr w:rsidR="00344109" w:rsidRPr="00616F46" w:rsidTr="00E36818">
        <w:trPr>
          <w:trHeight w:val="427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工业设计系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戏剧影视美术设计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19</w:t>
            </w:r>
          </w:p>
        </w:tc>
      </w:tr>
      <w:tr w:rsidR="00344109" w:rsidRPr="00616F46" w:rsidTr="00E36818">
        <w:trPr>
          <w:trHeight w:val="43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工业设计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27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产品设计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78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产品设计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展示设计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48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美术学系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美术学</w:t>
            </w:r>
          </w:p>
        </w:tc>
        <w:tc>
          <w:tcPr>
            <w:tcW w:w="279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美术教育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47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艺术管理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8</w:t>
            </w:r>
          </w:p>
        </w:tc>
      </w:tr>
      <w:tr w:rsidR="00344109" w:rsidRPr="00616F46" w:rsidTr="00E36818">
        <w:trPr>
          <w:trHeight w:val="39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艺术设计学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14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艺术史论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22</w:t>
            </w:r>
          </w:p>
        </w:tc>
      </w:tr>
      <w:tr w:rsidR="00344109" w:rsidRPr="00616F46" w:rsidTr="00E36818">
        <w:trPr>
          <w:trHeight w:val="380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艺术教育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文化产业管理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10</w:t>
            </w:r>
          </w:p>
        </w:tc>
      </w:tr>
    </w:tbl>
    <w:p w:rsidR="00344109" w:rsidRDefault="00344109" w:rsidP="00344109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/>
          <w:kern w:val="0"/>
          <w:sz w:val="44"/>
          <w:szCs w:val="44"/>
        </w:rPr>
        <w:br w:type="page"/>
      </w:r>
      <w:r>
        <w:rPr>
          <w:rFonts w:ascii="黑体" w:eastAsia="黑体" w:hAnsi="黑体"/>
          <w:kern w:val="0"/>
          <w:sz w:val="44"/>
          <w:szCs w:val="44"/>
        </w:rPr>
        <w:lastRenderedPageBreak/>
        <w:t>湖北美术学院</w:t>
      </w:r>
      <w:r>
        <w:rPr>
          <w:rFonts w:ascii="黑体" w:eastAsia="黑体" w:hAnsi="黑体" w:hint="eastAsia"/>
          <w:kern w:val="0"/>
          <w:sz w:val="44"/>
          <w:szCs w:val="44"/>
        </w:rPr>
        <w:t>2020届</w:t>
      </w:r>
      <w:r>
        <w:rPr>
          <w:rFonts w:ascii="黑体" w:eastAsia="黑体" w:hAnsi="黑体"/>
          <w:kern w:val="0"/>
          <w:sz w:val="44"/>
          <w:szCs w:val="44"/>
        </w:rPr>
        <w:t>毕业生情况</w:t>
      </w:r>
    </w:p>
    <w:p w:rsidR="00344109" w:rsidRDefault="00344109" w:rsidP="00344109">
      <w:pPr>
        <w:spacing w:line="60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（研究生）</w:t>
      </w:r>
    </w:p>
    <w:p w:rsidR="00344109" w:rsidRDefault="00344109" w:rsidP="00344109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3"/>
        <w:gridCol w:w="4548"/>
        <w:gridCol w:w="1950"/>
      </w:tblGrid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培养单位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研究方向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  <w:t>预计毕业生人数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美术学系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美术史论研究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设计艺术理论研究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中国南方先秦美术研究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文化遗产研究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当代艺术研究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高等美术教育研究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艺术策划与管理研究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中国画系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中国画艺术研究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书法与篆刻研究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14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动画学院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动画艺术研究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8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新媒体艺术研究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油画系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油画艺术研究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壁画与综合材料绘画系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壁画与综合材料研究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5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版画系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版画艺术研究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水彩画系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水彩画艺术研究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28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雕塑系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雕塑艺术研究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9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陶瓷艺术研究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视觉艺术基础部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造型艺术研究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4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设计系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视觉传达设计研究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28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科技图像研究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3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摄影艺术研究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环境艺术设计系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环境艺术设计研究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21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工业设计系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工业产品设计研究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5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 w:val="restart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lastRenderedPageBreak/>
              <w:t>服装艺术设计系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服装服饰设计研究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11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纤维艺术设计研究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1</w:t>
            </w:r>
          </w:p>
        </w:tc>
      </w:tr>
      <w:tr w:rsidR="00344109" w:rsidRPr="00616F46" w:rsidTr="00E36818">
        <w:trPr>
          <w:trHeight w:val="453"/>
          <w:jc w:val="center"/>
        </w:trPr>
        <w:tc>
          <w:tcPr>
            <w:tcW w:w="2603" w:type="dxa"/>
            <w:vMerge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b/>
                <w:bCs/>
                <w:color w:val="000000"/>
                <w:sz w:val="24"/>
                <w:lang w:bidi="ar"/>
              </w:rPr>
            </w:pPr>
          </w:p>
        </w:tc>
        <w:tc>
          <w:tcPr>
            <w:tcW w:w="4548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中国少数民族艺术研究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344109" w:rsidRPr="00616F46" w:rsidRDefault="00344109" w:rsidP="00E36818">
            <w:pPr>
              <w:widowControl/>
              <w:jc w:val="center"/>
              <w:rPr>
                <w:rFonts w:ascii="宋体" w:hAnsi="宋体" w:cs="仿宋" w:hint="eastAsia"/>
                <w:color w:val="000000"/>
                <w:sz w:val="24"/>
                <w:lang w:bidi="ar"/>
              </w:rPr>
            </w:pPr>
            <w:r w:rsidRPr="00616F46">
              <w:rPr>
                <w:rFonts w:ascii="宋体" w:hAnsi="宋体" w:cs="仿宋" w:hint="eastAsia"/>
                <w:color w:val="000000"/>
                <w:sz w:val="24"/>
                <w:lang w:bidi="ar"/>
              </w:rPr>
              <w:t>2</w:t>
            </w:r>
          </w:p>
        </w:tc>
      </w:tr>
    </w:tbl>
    <w:p w:rsidR="00344109" w:rsidRDefault="00344109" w:rsidP="00344109">
      <w:pPr>
        <w:spacing w:line="60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p w:rsidR="00344109" w:rsidRPr="00344109" w:rsidRDefault="00344109" w:rsidP="00344109">
      <w:pPr>
        <w:spacing w:line="600" w:lineRule="exact"/>
        <w:rPr>
          <w:rFonts w:ascii="黑体" w:eastAsia="黑体" w:hAnsi="黑体" w:hint="eastAsia"/>
          <w:kern w:val="0"/>
          <w:sz w:val="44"/>
          <w:szCs w:val="44"/>
        </w:rPr>
      </w:pPr>
    </w:p>
    <w:sectPr w:rsidR="00344109" w:rsidRPr="00344109" w:rsidSect="003A4C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09"/>
    <w:rsid w:val="00344109"/>
    <w:rsid w:val="003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9DE5D"/>
  <w15:chartTrackingRefBased/>
  <w15:docId w15:val="{519F7872-6C1E-3C45-A6FD-FB10A541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2020-04-16T09:26:00Z</dcterms:created>
  <dcterms:modified xsi:type="dcterms:W3CDTF">2020-04-16T09:27:00Z</dcterms:modified>
</cp:coreProperties>
</file>